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790" w:rsidRDefault="00C44EC7" w:rsidP="00C44E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Advice for Managers and Employees for Mask-Fit Testing</w:t>
      </w:r>
    </w:p>
    <w:p w:rsidR="00C44EC7" w:rsidRDefault="00C44EC7" w:rsidP="00C44EC7"/>
    <w:p w:rsidR="00C44EC7" w:rsidRDefault="00C44EC7" w:rsidP="00C44EC7">
      <w:r>
        <w:t>This is to help assist you with Mask-Fit tests required by your company, ensuring that the test runs smoothly and achieves the best possible outcome. Please read the following carefully;</w:t>
      </w:r>
    </w:p>
    <w:p w:rsidR="00C44EC7" w:rsidRDefault="00C44EC7" w:rsidP="00C44EC7"/>
    <w:p w:rsidR="00C44EC7" w:rsidRDefault="00C44EC7" w:rsidP="00C44EC7">
      <w:pPr>
        <w:pStyle w:val="ListParagraph"/>
        <w:numPr>
          <w:ilvl w:val="0"/>
          <w:numId w:val="1"/>
        </w:numPr>
      </w:pPr>
      <w:r>
        <w:t>Please ensure you can confirm the date and time of your appointment.</w:t>
      </w:r>
      <w:r w:rsidR="00B251E4">
        <w:t xml:space="preserve"> </w:t>
      </w:r>
      <w:r w:rsidR="00E41AB7">
        <w:t>We allow 30 minutes for each appointment.</w:t>
      </w:r>
    </w:p>
    <w:p w:rsidR="00B251E4" w:rsidRDefault="00B251E4" w:rsidP="00B251E4">
      <w:pPr>
        <w:pStyle w:val="ListParagraph"/>
      </w:pPr>
    </w:p>
    <w:p w:rsidR="00B251E4" w:rsidRDefault="00B251E4" w:rsidP="00C44EC7">
      <w:pPr>
        <w:pStyle w:val="ListParagraph"/>
        <w:numPr>
          <w:ilvl w:val="0"/>
          <w:numId w:val="1"/>
        </w:numPr>
      </w:pPr>
      <w:r>
        <w:t xml:space="preserve">Please ensure that you bring you mask </w:t>
      </w:r>
      <w:r w:rsidRPr="00213550">
        <w:rPr>
          <w:u w:val="single"/>
        </w:rPr>
        <w:t xml:space="preserve">with </w:t>
      </w:r>
      <w:r w:rsidR="00213550" w:rsidRPr="00213550">
        <w:rPr>
          <w:u w:val="single"/>
        </w:rPr>
        <w:t>new filters</w:t>
      </w:r>
      <w:r w:rsidR="00213550">
        <w:t xml:space="preserve"> to </w:t>
      </w:r>
      <w:r>
        <w:t>the test. Failure to do so, will mean that you will have to be re-booked for the test.</w:t>
      </w:r>
      <w:r w:rsidR="006E0695">
        <w:t xml:space="preserve"> The company will be liable for each appointment made.</w:t>
      </w:r>
      <w:r>
        <w:t xml:space="preserve"> </w:t>
      </w:r>
    </w:p>
    <w:p w:rsidR="00361362" w:rsidRDefault="00361362" w:rsidP="00361362">
      <w:pPr>
        <w:pStyle w:val="ListParagraph"/>
      </w:pPr>
    </w:p>
    <w:p w:rsidR="00361362" w:rsidRDefault="00361362" w:rsidP="00C44EC7">
      <w:pPr>
        <w:pStyle w:val="ListParagraph"/>
        <w:numPr>
          <w:ilvl w:val="0"/>
          <w:numId w:val="1"/>
        </w:numPr>
      </w:pPr>
      <w:r>
        <w:t xml:space="preserve">You will be required to complete consent forms at your first appointment. Please bring your glasses if you require them for reading. </w:t>
      </w:r>
    </w:p>
    <w:p w:rsidR="00C44EC7" w:rsidRDefault="00C44EC7" w:rsidP="00C44EC7">
      <w:pPr>
        <w:pStyle w:val="ListParagraph"/>
      </w:pPr>
    </w:p>
    <w:p w:rsidR="00C44EC7" w:rsidRDefault="00745FFF" w:rsidP="00C44EC7">
      <w:pPr>
        <w:pStyle w:val="ListParagraph"/>
        <w:numPr>
          <w:ilvl w:val="0"/>
          <w:numId w:val="1"/>
        </w:numPr>
      </w:pPr>
      <w:r>
        <w:t>Please ensure you are clean shaven</w:t>
      </w:r>
      <w:r w:rsidR="00361362">
        <w:t xml:space="preserve">, with no sideburns, </w:t>
      </w:r>
      <w:r>
        <w:t xml:space="preserve">a maximum of 8 hours prior to the test time. If you do not wish to shave for personal or religious reasons, </w:t>
      </w:r>
      <w:r w:rsidRPr="00B0017B">
        <w:rPr>
          <w:u w:val="single"/>
        </w:rPr>
        <w:t>you will not</w:t>
      </w:r>
      <w:r>
        <w:t xml:space="preserve"> be able to take the test. </w:t>
      </w:r>
    </w:p>
    <w:p w:rsidR="00745FFF" w:rsidRDefault="00745FFF" w:rsidP="00745FFF">
      <w:pPr>
        <w:pStyle w:val="ListParagraph"/>
      </w:pPr>
    </w:p>
    <w:p w:rsidR="00745FFF" w:rsidRDefault="00745FFF" w:rsidP="00C44EC7">
      <w:pPr>
        <w:pStyle w:val="ListParagraph"/>
        <w:numPr>
          <w:ilvl w:val="0"/>
          <w:numId w:val="1"/>
        </w:numPr>
      </w:pPr>
      <w:r>
        <w:t xml:space="preserve">Please ensure that you do not eat, drink or smoke for a minimum of 30 minutes prior to the test. It is essential that your sense of taste is not affected by any other </w:t>
      </w:r>
      <w:r w:rsidR="00B251E4">
        <w:t>compound</w:t>
      </w:r>
      <w:r w:rsidR="00B0017B">
        <w:t xml:space="preserve"> during the test</w:t>
      </w:r>
      <w:r>
        <w:t xml:space="preserve">. Chewing gum is also prohibited. </w:t>
      </w:r>
    </w:p>
    <w:p w:rsidR="00745FFF" w:rsidRDefault="00745FFF" w:rsidP="00745FFF">
      <w:pPr>
        <w:pStyle w:val="ListParagraph"/>
      </w:pPr>
    </w:p>
    <w:p w:rsidR="00B251E4" w:rsidRDefault="00B251E4" w:rsidP="00B251E4">
      <w:pPr>
        <w:pStyle w:val="ListParagraph"/>
        <w:numPr>
          <w:ilvl w:val="0"/>
          <w:numId w:val="1"/>
        </w:numPr>
      </w:pPr>
      <w:r>
        <w:t>Please note that if you lose weight, change job role, have major facial/dental surgery, or change your mask, you will require a Mask-Fit re-test within two weeks of your return to work.</w:t>
      </w:r>
    </w:p>
    <w:p w:rsidR="00B251E4" w:rsidRDefault="00B251E4" w:rsidP="00B251E4">
      <w:pPr>
        <w:pStyle w:val="ListParagraph"/>
      </w:pPr>
    </w:p>
    <w:p w:rsidR="00B251E4" w:rsidRDefault="00B251E4" w:rsidP="00C44EC7">
      <w:pPr>
        <w:pStyle w:val="ListParagraph"/>
        <w:numPr>
          <w:ilvl w:val="0"/>
          <w:numId w:val="1"/>
        </w:numPr>
      </w:pPr>
      <w:r>
        <w:t xml:space="preserve">If you fail the test, we will be book you again for a re-test as soon as possible. You may be required to change your mask for a larger, or smaller size. You will need to discuss this with your manager before attending for your next appointment.  </w:t>
      </w:r>
    </w:p>
    <w:p w:rsidR="006E0695" w:rsidRDefault="006E0695" w:rsidP="006E0695">
      <w:pPr>
        <w:pStyle w:val="ListParagraph"/>
      </w:pPr>
    </w:p>
    <w:p w:rsidR="00E15889" w:rsidRDefault="006E0695" w:rsidP="00C44EC7">
      <w:pPr>
        <w:pStyle w:val="ListParagraph"/>
        <w:numPr>
          <w:ilvl w:val="0"/>
          <w:numId w:val="1"/>
        </w:numPr>
      </w:pPr>
      <w:r>
        <w:t xml:space="preserve">If you fail your Mask-Fit test twice, you may be required to work with a battery-operated air-flow mask only. These </w:t>
      </w:r>
      <w:r w:rsidR="00E41AB7">
        <w:t xml:space="preserve">masks </w:t>
      </w:r>
      <w:r>
        <w:t>use a battery run filtration</w:t>
      </w:r>
      <w:r w:rsidR="00E41AB7">
        <w:t xml:space="preserve"> system </w:t>
      </w:r>
      <w:r>
        <w:t xml:space="preserve">to ensure you are safe to operate in your area of work. </w:t>
      </w:r>
      <w:r w:rsidR="00E41AB7">
        <w:t>These will be an additional</w:t>
      </w:r>
      <w:r w:rsidR="00B0017B">
        <w:t>,</w:t>
      </w:r>
      <w:r w:rsidR="00E41AB7">
        <w:t xml:space="preserve"> </w:t>
      </w:r>
      <w:r w:rsidR="00E15889">
        <w:t xml:space="preserve">considerable </w:t>
      </w:r>
      <w:r w:rsidR="00E41AB7">
        <w:t>cost to the company</w:t>
      </w:r>
      <w:r w:rsidR="00E15889">
        <w:t xml:space="preserve"> for this equipment.</w:t>
      </w:r>
    </w:p>
    <w:p w:rsidR="00E15889" w:rsidRDefault="00E15889" w:rsidP="00E15889">
      <w:pPr>
        <w:pStyle w:val="ListParagraph"/>
      </w:pPr>
    </w:p>
    <w:p w:rsidR="00E41AB7" w:rsidRDefault="00E41AB7" w:rsidP="00E41AB7">
      <w:pPr>
        <w:pStyle w:val="ListParagraph"/>
        <w:numPr>
          <w:ilvl w:val="0"/>
          <w:numId w:val="1"/>
        </w:numPr>
      </w:pPr>
      <w:r>
        <w:t xml:space="preserve">You will receive a </w:t>
      </w:r>
      <w:r w:rsidR="00A77A12">
        <w:t>pass</w:t>
      </w:r>
      <w:r w:rsidR="00FA6AB0">
        <w:t>/fail</w:t>
      </w:r>
      <w:r w:rsidR="00A77A12">
        <w:t xml:space="preserve"> </w:t>
      </w:r>
      <w:r>
        <w:t xml:space="preserve">certificate at the end of </w:t>
      </w:r>
      <w:r w:rsidR="00FA6AB0">
        <w:t xml:space="preserve">the Mask-Fit </w:t>
      </w:r>
      <w:r>
        <w:t xml:space="preserve">test. </w:t>
      </w:r>
      <w:r w:rsidR="00A77A12">
        <w:t>Company policy dictates when</w:t>
      </w:r>
      <w:r w:rsidR="00556B66">
        <w:t xml:space="preserve"> </w:t>
      </w:r>
      <w:r w:rsidR="00A77A12">
        <w:t>a re-test is required (</w:t>
      </w:r>
      <w:r w:rsidR="00556B66">
        <w:t xml:space="preserve">also </w:t>
      </w:r>
      <w:r w:rsidR="00A77A12">
        <w:t>see point 6).</w:t>
      </w:r>
    </w:p>
    <w:p w:rsidR="00A77A12" w:rsidRDefault="00A77A12" w:rsidP="00A77A12"/>
    <w:p w:rsidR="004F6ECD" w:rsidRPr="00C44EC7" w:rsidRDefault="00E15889" w:rsidP="004F6ECD">
      <w:pPr>
        <w:pStyle w:val="ListParagraph"/>
        <w:numPr>
          <w:ilvl w:val="0"/>
          <w:numId w:val="1"/>
        </w:numPr>
      </w:pPr>
      <w:r>
        <w:t xml:space="preserve">It </w:t>
      </w:r>
      <w:r w:rsidR="0011515F">
        <w:t xml:space="preserve">remains </w:t>
      </w:r>
      <w:r w:rsidR="004F6ECD">
        <w:t xml:space="preserve">a </w:t>
      </w:r>
      <w:r w:rsidR="00361362">
        <w:t>company</w:t>
      </w:r>
      <w:r w:rsidR="0011515F">
        <w:t>’s</w:t>
      </w:r>
      <w:r w:rsidR="00361362">
        <w:t xml:space="preserve"> </w:t>
      </w:r>
      <w:r w:rsidR="0011515F">
        <w:t xml:space="preserve">responsibility </w:t>
      </w:r>
      <w:r w:rsidR="004F6ECD">
        <w:t>to provide</w:t>
      </w:r>
      <w:r w:rsidR="00B0017B">
        <w:t xml:space="preserve"> employees with </w:t>
      </w:r>
      <w:r w:rsidR="00361362">
        <w:t>the</w:t>
      </w:r>
      <w:r w:rsidR="002F4E91">
        <w:t xml:space="preserve"> suitable</w:t>
      </w:r>
      <w:r w:rsidR="00361362">
        <w:t xml:space="preserve"> </w:t>
      </w:r>
      <w:r w:rsidR="0011515F">
        <w:t xml:space="preserve">mask for </w:t>
      </w:r>
      <w:r w:rsidR="00B0017B">
        <w:t>their</w:t>
      </w:r>
      <w:r w:rsidR="0011515F">
        <w:t xml:space="preserve"> job role</w:t>
      </w:r>
      <w:r w:rsidR="003320B9">
        <w:t xml:space="preserve"> </w:t>
      </w:r>
      <w:r w:rsidR="002F4E91">
        <w:t xml:space="preserve">in line with an appropriate Risk Assessment. </w:t>
      </w:r>
      <w:r w:rsidR="004F6ECD">
        <w:t xml:space="preserve">Please </w:t>
      </w:r>
      <w:r w:rsidR="00B0017B">
        <w:t>ensure that employees have r</w:t>
      </w:r>
      <w:r w:rsidR="00213550">
        <w:t>eceived Respiratory Protection Equipment training</w:t>
      </w:r>
      <w:r w:rsidR="00B0017B">
        <w:t xml:space="preserve"> </w:t>
      </w:r>
      <w:r w:rsidR="00726C1A">
        <w:t>for correct maintenance of the masks provided.</w:t>
      </w:r>
    </w:p>
    <w:sectPr w:rsidR="004F6ECD" w:rsidRPr="00C4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B5D49"/>
    <w:multiLevelType w:val="hybridMultilevel"/>
    <w:tmpl w:val="587C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7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7"/>
    <w:rsid w:val="0011515F"/>
    <w:rsid w:val="00213550"/>
    <w:rsid w:val="002F4E91"/>
    <w:rsid w:val="003320B9"/>
    <w:rsid w:val="00361362"/>
    <w:rsid w:val="00400E16"/>
    <w:rsid w:val="004F6ECD"/>
    <w:rsid w:val="00556B66"/>
    <w:rsid w:val="006E0695"/>
    <w:rsid w:val="00726C1A"/>
    <w:rsid w:val="00745FFF"/>
    <w:rsid w:val="00813790"/>
    <w:rsid w:val="008E4438"/>
    <w:rsid w:val="00A77A12"/>
    <w:rsid w:val="00B0017B"/>
    <w:rsid w:val="00B251E4"/>
    <w:rsid w:val="00C44EC7"/>
    <w:rsid w:val="00E15889"/>
    <w:rsid w:val="00E41AB7"/>
    <w:rsid w:val="00F45E15"/>
    <w:rsid w:val="00F65F79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57151"/>
  <w15:chartTrackingRefBased/>
  <w15:docId w15:val="{C811377E-4046-BE4A-9744-56BB42E3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16"/>
    <w:rPr>
      <w:rFonts w:ascii="Arial" w:hAnsi="Arial"/>
      <w:kern w:val="28"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4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44E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4E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44E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4E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44E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4E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44E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EC7"/>
    <w:rPr>
      <w:rFonts w:asciiTheme="majorHAnsi" w:eastAsiaTheme="majorEastAsia" w:hAnsiTheme="majorHAnsi" w:cstheme="majorBidi"/>
      <w:color w:val="2F5496" w:themeColor="accent1" w:themeShade="BF"/>
      <w:kern w:val="28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44EC7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C44EC7"/>
    <w:rPr>
      <w:rFonts w:asciiTheme="minorHAnsi" w:eastAsiaTheme="majorEastAsia" w:hAnsiTheme="minorHAnsi" w:cstheme="majorBidi"/>
      <w:color w:val="2F5496" w:themeColor="accent1" w:themeShade="BF"/>
      <w:kern w:val="28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C44EC7"/>
    <w:rPr>
      <w:rFonts w:asciiTheme="minorHAnsi" w:eastAsiaTheme="majorEastAsia" w:hAnsiTheme="minorHAnsi" w:cstheme="majorBidi"/>
      <w:i/>
      <w:iCs/>
      <w:color w:val="2F5496" w:themeColor="accent1" w:themeShade="BF"/>
      <w:kern w:val="28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C44EC7"/>
    <w:rPr>
      <w:rFonts w:asciiTheme="minorHAnsi" w:eastAsiaTheme="majorEastAsia" w:hAnsiTheme="minorHAnsi" w:cstheme="majorBidi"/>
      <w:color w:val="2F5496" w:themeColor="accent1" w:themeShade="BF"/>
      <w:kern w:val="28"/>
      <w:sz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C44EC7"/>
    <w:rPr>
      <w:rFonts w:asciiTheme="minorHAnsi" w:eastAsiaTheme="majorEastAsia" w:hAnsiTheme="minorHAnsi" w:cstheme="majorBidi"/>
      <w:i/>
      <w:iCs/>
      <w:color w:val="595959" w:themeColor="text1" w:themeTint="A6"/>
      <w:kern w:val="28"/>
      <w:sz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C44EC7"/>
    <w:rPr>
      <w:rFonts w:asciiTheme="minorHAnsi" w:eastAsiaTheme="majorEastAsia" w:hAnsiTheme="minorHAnsi" w:cstheme="majorBidi"/>
      <w:color w:val="595959" w:themeColor="text1" w:themeTint="A6"/>
      <w:kern w:val="28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C44EC7"/>
    <w:rPr>
      <w:rFonts w:asciiTheme="minorHAnsi" w:eastAsiaTheme="majorEastAsia" w:hAnsiTheme="minorHAnsi" w:cstheme="majorBidi"/>
      <w:i/>
      <w:iCs/>
      <w:color w:val="272727" w:themeColor="text1" w:themeTint="D8"/>
      <w:kern w:val="28"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C44EC7"/>
    <w:rPr>
      <w:rFonts w:asciiTheme="minorHAnsi" w:eastAsiaTheme="majorEastAsia" w:hAnsiTheme="minorHAnsi" w:cstheme="majorBidi"/>
      <w:color w:val="272727" w:themeColor="text1" w:themeTint="D8"/>
      <w:kern w:val="28"/>
      <w:sz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C44EC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4EC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C44E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44EC7"/>
    <w:rPr>
      <w:rFonts w:asciiTheme="minorHAnsi" w:eastAsiaTheme="majorEastAsia" w:hAnsiTheme="minorHAnsi" w:cstheme="majorBidi"/>
      <w:color w:val="595959" w:themeColor="text1" w:themeTint="A6"/>
      <w:spacing w:val="15"/>
      <w:kern w:val="28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C44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EC7"/>
    <w:rPr>
      <w:rFonts w:ascii="Arial" w:hAnsi="Arial"/>
      <w:i/>
      <w:iCs/>
      <w:color w:val="404040" w:themeColor="text1" w:themeTint="BF"/>
      <w:kern w:val="28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44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EC7"/>
    <w:rPr>
      <w:rFonts w:ascii="Arial" w:hAnsi="Arial"/>
      <w:i/>
      <w:iCs/>
      <w:color w:val="2F5496" w:themeColor="accent1" w:themeShade="BF"/>
      <w:kern w:val="28"/>
      <w:sz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C44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Edwards</dc:creator>
  <cp:keywords/>
  <dc:description/>
  <cp:lastModifiedBy>Carolyn Edwards</cp:lastModifiedBy>
  <cp:revision>14</cp:revision>
  <dcterms:created xsi:type="dcterms:W3CDTF">2026-02-18T11:26:00Z</dcterms:created>
  <dcterms:modified xsi:type="dcterms:W3CDTF">2026-02-18T14:10:00Z</dcterms:modified>
</cp:coreProperties>
</file>